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52C3E" w14:textId="78681310" w:rsidR="00FD4022" w:rsidRDefault="00B464DB" w:rsidP="00B464DB">
      <w:pPr>
        <w:spacing w:after="0"/>
      </w:pPr>
      <w:r>
        <w:t>Sąd Rejonowy we Włocławku</w:t>
      </w:r>
    </w:p>
    <w:p w14:paraId="2D065DD1" w14:textId="455C8CB6" w:rsidR="00B464DB" w:rsidRDefault="00B464DB" w:rsidP="00B464DB">
      <w:pPr>
        <w:spacing w:after="0"/>
      </w:pPr>
      <w:r>
        <w:t>Dnia 26.06.2025 r.</w:t>
      </w:r>
    </w:p>
    <w:p w14:paraId="6FB1F337" w14:textId="3227AC7B" w:rsidR="00B464DB" w:rsidRDefault="00B464DB" w:rsidP="00B464DB">
      <w:pPr>
        <w:spacing w:after="0"/>
      </w:pPr>
      <w:r>
        <w:t xml:space="preserve">Sygn. akt I </w:t>
      </w:r>
      <w:proofErr w:type="spellStart"/>
      <w:r>
        <w:t>Ns</w:t>
      </w:r>
      <w:proofErr w:type="spellEnd"/>
      <w:r>
        <w:t xml:space="preserve"> </w:t>
      </w:r>
      <w:r w:rsidR="00475171">
        <w:t>542</w:t>
      </w:r>
      <w:r>
        <w:t>/25</w:t>
      </w:r>
    </w:p>
    <w:p w14:paraId="28A44BDA" w14:textId="77777777" w:rsidR="00B464DB" w:rsidRDefault="00B464DB" w:rsidP="00B464DB">
      <w:pPr>
        <w:spacing w:after="0"/>
      </w:pPr>
    </w:p>
    <w:p w14:paraId="643DAFC0" w14:textId="77777777" w:rsidR="00B464DB" w:rsidRDefault="00B464DB" w:rsidP="00B464DB">
      <w:pPr>
        <w:spacing w:after="0"/>
        <w:jc w:val="center"/>
      </w:pPr>
    </w:p>
    <w:p w14:paraId="7BF85D6A" w14:textId="48F5FFF6" w:rsidR="00B464DB" w:rsidRPr="001D0491" w:rsidRDefault="00B464DB" w:rsidP="00B464DB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1D0491">
        <w:rPr>
          <w:b/>
          <w:bCs/>
          <w:sz w:val="28"/>
          <w:szCs w:val="28"/>
          <w:u w:val="single"/>
        </w:rPr>
        <w:t>OGŁOSZENIE</w:t>
      </w:r>
    </w:p>
    <w:p w14:paraId="7B947D45" w14:textId="77777777" w:rsidR="00B464DB" w:rsidRDefault="00B464DB" w:rsidP="00B464DB">
      <w:pPr>
        <w:spacing w:after="0"/>
        <w:rPr>
          <w:u w:val="single"/>
        </w:rPr>
      </w:pPr>
    </w:p>
    <w:p w14:paraId="541E2F97" w14:textId="77777777" w:rsidR="00B464DB" w:rsidRDefault="00B464DB" w:rsidP="00B464DB">
      <w:pPr>
        <w:spacing w:after="0"/>
        <w:jc w:val="both"/>
        <w:rPr>
          <w:u w:val="single"/>
        </w:rPr>
      </w:pPr>
    </w:p>
    <w:p w14:paraId="756ECD06" w14:textId="77777777" w:rsidR="00475171" w:rsidRDefault="00B464DB" w:rsidP="00475171">
      <w:pPr>
        <w:spacing w:after="0"/>
        <w:jc w:val="both"/>
      </w:pPr>
      <w:r w:rsidRPr="00B464DB">
        <w:t xml:space="preserve">Referendarz sądowy </w:t>
      </w:r>
      <w:r>
        <w:t xml:space="preserve">w Sadzie Rejonowym we Włocławku wydał postanowienie, którym zezwolił wnioskodawcy Gminie </w:t>
      </w:r>
      <w:r w:rsidR="00475171">
        <w:t>Brześć Kujawski</w:t>
      </w:r>
      <w:r>
        <w:t xml:space="preserve"> na złożenie do depozytu sądowego kwoty </w:t>
      </w:r>
      <w:r w:rsidR="00475171">
        <w:t>11 390</w:t>
      </w:r>
      <w:r>
        <w:t>,00 zł (</w:t>
      </w:r>
      <w:r w:rsidR="00475171">
        <w:t>jedenaście tysięcy trzysta dziewięćdziesiąt złotych 00/100</w:t>
      </w:r>
      <w:r>
        <w:t xml:space="preserve">) tytułem odszkodowania za utracone prawo własności nieruchomości oznaczonej numerem działki </w:t>
      </w:r>
      <w:r w:rsidR="00475171">
        <w:t>87/4</w:t>
      </w:r>
      <w:r>
        <w:t xml:space="preserve"> o powierzchni 0,00</w:t>
      </w:r>
      <w:r w:rsidR="00475171">
        <w:t xml:space="preserve">52 </w:t>
      </w:r>
      <w:r>
        <w:t xml:space="preserve">ha, położonej w obrębie </w:t>
      </w:r>
      <w:r w:rsidR="00475171">
        <w:t>Wieniec Zalesie</w:t>
      </w:r>
      <w:r>
        <w:t xml:space="preserve">, jednostka ewidencyjna </w:t>
      </w:r>
      <w:r w:rsidR="00475171">
        <w:t>Brześć Kujawski</w:t>
      </w:r>
      <w:r>
        <w:t xml:space="preserve">, dla której Sąd Rejonowy we Włocławku VI Wydział </w:t>
      </w:r>
      <w:r w:rsidR="001D0491">
        <w:t>Ksiąg Wieczystych prowadzi księgę wieczystą WL1W/000</w:t>
      </w:r>
      <w:r w:rsidR="00475171">
        <w:t>94278/9</w:t>
      </w:r>
      <w:r w:rsidR="001D0491">
        <w:t xml:space="preserve">, </w:t>
      </w:r>
      <w:r w:rsidR="00475171">
        <w:t xml:space="preserve">a także nieruchomości oznaczonej numerem działki 87/6 o powierzchni 0,0031 ha, położonej w obrębie Wieniec Zalesie, jednostka Brześć Kujawski – obszar wiejski, dla której Sąd Rejonowy we Włocławku </w:t>
      </w:r>
      <w:r w:rsidR="00475171">
        <w:t>prowadzi księgę wieczystą WL1W/000</w:t>
      </w:r>
      <w:r w:rsidR="00475171">
        <w:t>90924</w:t>
      </w:r>
      <w:r w:rsidR="00475171">
        <w:t>/</w:t>
      </w:r>
      <w:r w:rsidR="00475171">
        <w:t xml:space="preserve">5, które to nieruchomości </w:t>
      </w:r>
      <w:r w:rsidR="001D0491">
        <w:t xml:space="preserve">na podstawie decyzji Starosty Włocławskiego Nr </w:t>
      </w:r>
      <w:r w:rsidR="00475171">
        <w:t>25/2023</w:t>
      </w:r>
      <w:r w:rsidR="001D0491">
        <w:t xml:space="preserve"> z dnia </w:t>
      </w:r>
      <w:r w:rsidR="00475171">
        <w:t>03 sierpnia 2023</w:t>
      </w:r>
      <w:r w:rsidR="001D0491">
        <w:t xml:space="preserve"> r. znak: BUD.6740.1.</w:t>
      </w:r>
      <w:r w:rsidR="00475171">
        <w:t>438</w:t>
      </w:r>
      <w:r w:rsidR="001D0491">
        <w:t>.202</w:t>
      </w:r>
      <w:r w:rsidR="00475171">
        <w:t>3.PL</w:t>
      </w:r>
      <w:r w:rsidR="001D0491">
        <w:t xml:space="preserve"> o zezwoleniu na realizację inwestycji drogowej</w:t>
      </w:r>
      <w:r w:rsidR="00475171">
        <w:t xml:space="preserve">, sprostowanej postanowieniem Starosty Włocławskiego z dnia 11 marca 2024 r. znak: </w:t>
      </w:r>
      <w:r w:rsidR="00475171">
        <w:t>BUD.6740.1.438.2023.PL</w:t>
      </w:r>
      <w:r w:rsidR="00475171">
        <w:t xml:space="preserve">, stały się z mocy prawa własnością Gminy Brześć Kujawski z dniem 27 września 2023 r., z tym zastrzeżeniem, że wypłata wyżej wymienionej ma nastąpić na rzecz osób, które wykażą tytuł prawny do w/w nieruchomości kwoty na dzień 27 września 2023 r. </w:t>
      </w:r>
      <w:r w:rsidR="00475171">
        <w:t>Wobec powyższego niniejszym wzywa się uprawnionych do odbioru depozytu w terminie 10 lat od ogłoszenia postanowienia pod rygorem orzeczenia przejścia depozytu na rzecz Skarbu Państwa.</w:t>
      </w:r>
    </w:p>
    <w:p w14:paraId="0004A862" w14:textId="36BC599D" w:rsidR="00475171" w:rsidRDefault="00475171" w:rsidP="00B464DB">
      <w:pPr>
        <w:spacing w:after="0"/>
        <w:jc w:val="both"/>
      </w:pPr>
    </w:p>
    <w:p w14:paraId="6FD85FF6" w14:textId="77777777" w:rsidR="001D0491" w:rsidRDefault="001D0491" w:rsidP="00B464DB">
      <w:pPr>
        <w:spacing w:after="0"/>
        <w:jc w:val="both"/>
      </w:pPr>
    </w:p>
    <w:p w14:paraId="53A62C44" w14:textId="77777777" w:rsidR="001D0491" w:rsidRDefault="001D0491" w:rsidP="00B464DB">
      <w:pPr>
        <w:spacing w:after="0"/>
        <w:jc w:val="both"/>
      </w:pPr>
    </w:p>
    <w:p w14:paraId="0D35FC94" w14:textId="3D191B08" w:rsidR="001D0491" w:rsidRDefault="001D0491" w:rsidP="00B464DB">
      <w:pPr>
        <w:spacing w:after="0"/>
        <w:jc w:val="both"/>
      </w:pPr>
      <w:r>
        <w:t>Wniosek oraz inne pisma, wymagające dokonania czynności procesowej doręczane będą do rąk kuratora,                  aż do chwili zgłoszenia się zastępowanej strony lub osoby uprawnionej do jej zastępowania.</w:t>
      </w:r>
    </w:p>
    <w:p w14:paraId="1D17F4A9" w14:textId="77777777" w:rsidR="001D0491" w:rsidRDefault="001D0491" w:rsidP="00B464DB">
      <w:pPr>
        <w:spacing w:after="0"/>
        <w:jc w:val="both"/>
      </w:pPr>
    </w:p>
    <w:p w14:paraId="34304C82" w14:textId="77777777" w:rsidR="001D0491" w:rsidRDefault="001D0491" w:rsidP="00B464DB">
      <w:pPr>
        <w:spacing w:after="0"/>
        <w:jc w:val="both"/>
      </w:pPr>
    </w:p>
    <w:p w14:paraId="147A58A2" w14:textId="696C3B83" w:rsidR="001D0491" w:rsidRDefault="001D0491" w:rsidP="00B464D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Referendarz Sądowy</w:t>
      </w:r>
    </w:p>
    <w:p w14:paraId="7B816673" w14:textId="77777777" w:rsidR="001D0491" w:rsidRDefault="001D0491" w:rsidP="00B464DB">
      <w:pPr>
        <w:spacing w:after="0"/>
        <w:jc w:val="both"/>
      </w:pPr>
    </w:p>
    <w:p w14:paraId="092DDE18" w14:textId="3D7E403C" w:rsidR="001D0491" w:rsidRPr="00B464DB" w:rsidRDefault="001D0491" w:rsidP="00B464D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Marta Zakrzewska</w:t>
      </w:r>
    </w:p>
    <w:sectPr w:rsidR="001D0491" w:rsidRPr="00B464DB" w:rsidSect="00B464DB">
      <w:pgSz w:w="11906" w:h="16838"/>
      <w:pgMar w:top="1135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46"/>
    <w:rsid w:val="00000E73"/>
    <w:rsid w:val="001D0491"/>
    <w:rsid w:val="003F4346"/>
    <w:rsid w:val="00475171"/>
    <w:rsid w:val="007449C8"/>
    <w:rsid w:val="00B06584"/>
    <w:rsid w:val="00B464DB"/>
    <w:rsid w:val="00B91A47"/>
    <w:rsid w:val="00C83131"/>
    <w:rsid w:val="00F71259"/>
    <w:rsid w:val="00FD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A040"/>
  <w15:chartTrackingRefBased/>
  <w15:docId w15:val="{41C3C221-49C9-430C-ADB4-C94F9CAE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4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4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43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4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43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4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4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4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4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43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4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43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43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43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43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43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43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43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4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4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4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4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4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43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43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43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4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43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43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Kubczak</dc:creator>
  <cp:keywords/>
  <dc:description/>
  <cp:lastModifiedBy>Magdalena Kubczak</cp:lastModifiedBy>
  <cp:revision>5</cp:revision>
  <dcterms:created xsi:type="dcterms:W3CDTF">2025-07-07T09:17:00Z</dcterms:created>
  <dcterms:modified xsi:type="dcterms:W3CDTF">2025-07-07T10:00:00Z</dcterms:modified>
</cp:coreProperties>
</file>