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7CE53814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C6AFF">
        <w:rPr>
          <w:rFonts w:ascii="Times New Roman" w:hAnsi="Times New Roman" w:cs="Times New Roman"/>
          <w:b/>
          <w:sz w:val="20"/>
          <w:szCs w:val="20"/>
        </w:rPr>
        <w:t>6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435AF94F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1407CE7D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CD0518" w:rsidRPr="00CD0518">
        <w:rPr>
          <w:rFonts w:ascii="Times New Roman" w:hAnsi="Times New Roman"/>
          <w:b/>
          <w:bCs/>
          <w:sz w:val="20"/>
          <w:szCs w:val="20"/>
        </w:rPr>
        <w:t>„Zakup i dostawa sprzętu medycznego na potrzeby Powiatowego Centrum Zdrowia”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 xml:space="preserve">Nr zamówienia: 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ZP.272.1</w:t>
      </w:r>
      <w:r w:rsidR="00AF2F89" w:rsidRPr="005846FC">
        <w:rPr>
          <w:rFonts w:ascii="Times New Roman" w:hAnsi="Times New Roman"/>
          <w:b/>
          <w:bCs/>
          <w:sz w:val="20"/>
          <w:szCs w:val="20"/>
        </w:rPr>
        <w:t>.</w:t>
      </w:r>
      <w:r w:rsidR="00CD0518">
        <w:rPr>
          <w:rFonts w:ascii="Times New Roman" w:hAnsi="Times New Roman"/>
          <w:b/>
          <w:bCs/>
          <w:sz w:val="20"/>
          <w:szCs w:val="20"/>
        </w:rPr>
        <w:t>16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.202</w:t>
      </w:r>
      <w:bookmarkEnd w:id="0"/>
      <w:r w:rsidR="005353E6" w:rsidRPr="005846FC">
        <w:rPr>
          <w:rFonts w:ascii="Times New Roman" w:hAnsi="Times New Roman"/>
          <w:b/>
          <w:bCs/>
          <w:sz w:val="20"/>
          <w:szCs w:val="20"/>
        </w:rPr>
        <w:t>4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,</w:t>
      </w:r>
      <w:r w:rsidR="00511FF6">
        <w:rPr>
          <w:rFonts w:ascii="Times New Roman" w:hAnsi="Times New Roman"/>
          <w:sz w:val="20"/>
          <w:szCs w:val="20"/>
        </w:rPr>
        <w:t xml:space="preserve">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066D8E"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3AA6E0F7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F3295D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77FC4870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F3295D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</w:t>
      </w:r>
      <w:r w:rsidRPr="00E03745">
        <w:rPr>
          <w:rFonts w:ascii="Times New Roman" w:hAnsi="Times New Roman" w:cs="Times New Roman"/>
          <w:color w:val="FF0000"/>
          <w:sz w:val="20"/>
          <w:szCs w:val="20"/>
        </w:rPr>
        <w:t>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E03745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E03745">
        <w:rPr>
          <w:rFonts w:ascii="Times New Roman" w:hAnsi="Times New Roman" w:cs="Times New Roman"/>
          <w:color w:val="FF0000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D4560" w14:textId="77777777" w:rsidR="0060575A" w:rsidRDefault="0060575A" w:rsidP="00EF45B6">
      <w:pPr>
        <w:spacing w:after="0" w:line="240" w:lineRule="auto"/>
      </w:pPr>
      <w:r>
        <w:separator/>
      </w:r>
    </w:p>
  </w:endnote>
  <w:endnote w:type="continuationSeparator" w:id="0">
    <w:p w14:paraId="0DD8F4B7" w14:textId="77777777" w:rsidR="0060575A" w:rsidRDefault="0060575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70FCE" w14:textId="77777777" w:rsidR="0060575A" w:rsidRDefault="0060575A" w:rsidP="00EF45B6">
      <w:pPr>
        <w:spacing w:after="0" w:line="240" w:lineRule="auto"/>
      </w:pPr>
      <w:r>
        <w:separator/>
      </w:r>
    </w:p>
  </w:footnote>
  <w:footnote w:type="continuationSeparator" w:id="0">
    <w:p w14:paraId="7B8D45C7" w14:textId="77777777" w:rsidR="0060575A" w:rsidRDefault="0060575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954B" w14:textId="01405717" w:rsidR="001C6AFF" w:rsidRDefault="001C6AFF">
    <w:pPr>
      <w:pStyle w:val="Nagwek"/>
    </w:pPr>
    <w:r>
      <w:rPr>
        <w:noProof/>
      </w:rPr>
      <w:drawing>
        <wp:inline distT="0" distB="0" distL="0" distR="0" wp14:anchorId="1C59AF13" wp14:editId="379E3BB4">
          <wp:extent cx="5706112" cy="530223"/>
          <wp:effectExtent l="0" t="0" r="8888" b="3177"/>
          <wp:docPr id="12757891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6112" cy="5302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3736F"/>
    <w:rsid w:val="00066D8E"/>
    <w:rsid w:val="00074793"/>
    <w:rsid w:val="0008372E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6AFF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46FC"/>
    <w:rsid w:val="0058563A"/>
    <w:rsid w:val="00595A93"/>
    <w:rsid w:val="005B775F"/>
    <w:rsid w:val="005C4A49"/>
    <w:rsid w:val="005D53C6"/>
    <w:rsid w:val="005D6FD6"/>
    <w:rsid w:val="005E5605"/>
    <w:rsid w:val="005F269B"/>
    <w:rsid w:val="0060575A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542C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6CD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472FE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0518"/>
    <w:rsid w:val="00CD2FC0"/>
    <w:rsid w:val="00D13E55"/>
    <w:rsid w:val="00D3684D"/>
    <w:rsid w:val="00D37BC3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03745"/>
    <w:rsid w:val="00E10B15"/>
    <w:rsid w:val="00E22985"/>
    <w:rsid w:val="00E34D47"/>
    <w:rsid w:val="00E8111F"/>
    <w:rsid w:val="00EB324E"/>
    <w:rsid w:val="00EC5C90"/>
    <w:rsid w:val="00ED0AC3"/>
    <w:rsid w:val="00ED3DAE"/>
    <w:rsid w:val="00EF45B6"/>
    <w:rsid w:val="00EF7F7F"/>
    <w:rsid w:val="00F02B63"/>
    <w:rsid w:val="00F14423"/>
    <w:rsid w:val="00F3295D"/>
    <w:rsid w:val="00F3511F"/>
    <w:rsid w:val="00F478F1"/>
    <w:rsid w:val="00F6589D"/>
    <w:rsid w:val="00F75652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35</cp:revision>
  <dcterms:created xsi:type="dcterms:W3CDTF">2023-01-24T11:44:00Z</dcterms:created>
  <dcterms:modified xsi:type="dcterms:W3CDTF">2024-12-14T20:49:00Z</dcterms:modified>
</cp:coreProperties>
</file>